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9B4" w:rsidRPr="00900660" w:rsidRDefault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900660">
        <w:rPr>
          <w:rFonts w:ascii="Calibri" w:hAnsi="Calibri" w:cs="Calibri"/>
          <w:b/>
          <w:sz w:val="20"/>
          <w:szCs w:val="20"/>
        </w:rPr>
        <w:t>A</w:t>
      </w:r>
      <w:r w:rsidR="00706557" w:rsidRPr="00900660">
        <w:rPr>
          <w:rFonts w:ascii="Calibri" w:hAnsi="Calibri" w:cs="Calibri"/>
          <w:b/>
          <w:sz w:val="20"/>
          <w:szCs w:val="20"/>
        </w:rPr>
        <w:t>utor:</w:t>
      </w:r>
    </w:p>
    <w:p w:rsidR="006879B4" w:rsidRDefault="0070655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dr Marija Zečević </w:t>
      </w:r>
      <w:r w:rsidR="009B6D37">
        <w:rPr>
          <w:rFonts w:ascii="Calibri" w:hAnsi="Calibri" w:cs="Calibri"/>
          <w:sz w:val="20"/>
          <w:szCs w:val="20"/>
        </w:rPr>
        <w:t>dia.</w:t>
      </w:r>
    </w:p>
    <w:p w:rsidR="006879B4" w:rsidRDefault="0070655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063 7576008</w:t>
      </w:r>
    </w:p>
    <w:p w:rsidR="006879B4" w:rsidRDefault="00706557" w:rsidP="00900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Marija Zečević rodjena je 1980 godine u Beogradu. Doktorirala je na Arhitektonskom Fakultetu u Beogradu sa temom "Primena koncepata umetničkih instalacija u arhitektonskom projektovanju".</w:t>
      </w:r>
      <w:r w:rsidR="00D76C4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Autor je i koautor brojnih radova koji se bave odnosom arhitekture i umetnosti.</w:t>
      </w:r>
      <w:r w:rsidR="00D76C4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Dobitnik je nagrade Salona arhitekture za publikaciju "Autorska pozicija arhiteke Mustafe Musića", deo I "Alternativna arhitektura u periodu 70-ih i 80-ih godina u Beogradu</w:t>
      </w:r>
      <w:r w:rsidR="00D76C44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"</w:t>
      </w:r>
    </w:p>
    <w:p w:rsidR="00900660" w:rsidRDefault="0090066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6879B4" w:rsidRPr="00900660" w:rsidRDefault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900660">
        <w:rPr>
          <w:rFonts w:ascii="Calibri" w:hAnsi="Calibri" w:cs="Calibri"/>
          <w:b/>
          <w:sz w:val="20"/>
          <w:szCs w:val="20"/>
        </w:rPr>
        <w:t>K</w:t>
      </w:r>
      <w:r w:rsidR="00706557" w:rsidRPr="00900660">
        <w:rPr>
          <w:rFonts w:ascii="Calibri" w:hAnsi="Calibri" w:cs="Calibri"/>
          <w:b/>
          <w:sz w:val="20"/>
          <w:szCs w:val="20"/>
        </w:rPr>
        <w:t>oautori:</w:t>
      </w:r>
    </w:p>
    <w:p w:rsidR="006C572D" w:rsidRDefault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 Milena Grbić dia.</w:t>
      </w:r>
    </w:p>
    <w:p w:rsidR="006C572D" w:rsidRDefault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064</w:t>
      </w:r>
      <w:r w:rsidR="00AF448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1832704</w:t>
      </w:r>
    </w:p>
    <w:p w:rsidR="006C572D" w:rsidRDefault="006C572D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Milena Grbić, rođena je i živi u Beogradu. Doktorirala je na Univerzitetu u Beogradu na Arhitektonskom Fakultetu. Radi kao docent na Univerzitetu u Novom Sadu, Građevinskom fakultetu u Subotici gde predaje arhitektonsko projektovanje različitih tipologija. Autor je više naučnih radova koji se bave odnosom kulture i stanovanja. Dobitnik je Nagrade grada Beograda za stvaralaštvo mladih za umetnički rad.</w:t>
      </w:r>
    </w:p>
    <w:p w:rsidR="009B6D37" w:rsidRDefault="009B6D37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9B6D37" w:rsidRDefault="009B6D37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Olivera Sranković dia.</w:t>
      </w:r>
    </w:p>
    <w:p w:rsidR="009B6D37" w:rsidRDefault="000A45F5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064 3050509</w:t>
      </w:r>
    </w:p>
    <w:p w:rsidR="00817BAE" w:rsidRDefault="00876077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Olivera S</w:t>
      </w:r>
      <w:r w:rsidR="000A45F5">
        <w:rPr>
          <w:rFonts w:ascii="Calibri" w:hAnsi="Calibri" w:cs="Calibri"/>
          <w:sz w:val="20"/>
          <w:szCs w:val="20"/>
        </w:rPr>
        <w:t xml:space="preserve">tanković, rođena 1980. </w:t>
      </w:r>
      <w:r>
        <w:rPr>
          <w:rFonts w:ascii="Calibri" w:hAnsi="Calibri" w:cs="Calibri"/>
          <w:sz w:val="20"/>
          <w:szCs w:val="20"/>
        </w:rPr>
        <w:t>godine</w:t>
      </w:r>
      <w:r w:rsidR="00BA7E2D">
        <w:rPr>
          <w:rFonts w:ascii="Calibri" w:hAnsi="Calibri" w:cs="Calibri"/>
          <w:sz w:val="20"/>
          <w:szCs w:val="20"/>
        </w:rPr>
        <w:t xml:space="preserve"> u Beogradu. Dobitnik nagrade Salona arhitekture za publikacih</w:t>
      </w:r>
      <w:r w:rsidR="00F46EBA">
        <w:rPr>
          <w:rFonts w:ascii="Calibri" w:hAnsi="Calibri" w:cs="Calibri"/>
          <w:sz w:val="20"/>
          <w:szCs w:val="20"/>
        </w:rPr>
        <w:t xml:space="preserve"> „Autorska pozicija </w:t>
      </w:r>
      <w:r w:rsidR="00E63F28">
        <w:rPr>
          <w:rFonts w:ascii="Calibri" w:hAnsi="Calibri" w:cs="Calibri"/>
          <w:sz w:val="20"/>
          <w:szCs w:val="20"/>
        </w:rPr>
        <w:t xml:space="preserve">arhitekte Mustafe Musića", deo II. </w:t>
      </w:r>
      <w:r w:rsidR="00817BAE">
        <w:rPr>
          <w:rFonts w:ascii="Calibri" w:hAnsi="Calibri" w:cs="Calibri"/>
          <w:sz w:val="20"/>
          <w:szCs w:val="20"/>
        </w:rPr>
        <w:t>Radi u arhitektonskom birou u Beogradu na poziciji glavnog urbaniste.</w:t>
      </w:r>
      <w:r w:rsidR="009E2B4E">
        <w:rPr>
          <w:rFonts w:ascii="Calibri" w:hAnsi="Calibri" w:cs="Calibri"/>
          <w:sz w:val="20"/>
          <w:szCs w:val="20"/>
        </w:rPr>
        <w:t xml:space="preserve"> </w:t>
      </w:r>
      <w:r w:rsidR="00817BAE">
        <w:rPr>
          <w:rFonts w:ascii="Calibri" w:hAnsi="Calibri" w:cs="Calibri"/>
          <w:sz w:val="20"/>
          <w:szCs w:val="20"/>
        </w:rPr>
        <w:t xml:space="preserve">Odgovorni urbanista i projektant na više uspešno realizovani planova i projekata. </w:t>
      </w:r>
      <w:r w:rsidR="009E2B4E">
        <w:rPr>
          <w:rFonts w:ascii="Calibri" w:hAnsi="Calibri" w:cs="Calibri"/>
          <w:sz w:val="20"/>
          <w:szCs w:val="20"/>
        </w:rPr>
        <w:t>U teorijskom radu (</w:t>
      </w:r>
      <w:r w:rsidR="00EC4418">
        <w:rPr>
          <w:rFonts w:ascii="Calibri" w:hAnsi="Calibri" w:cs="Calibri"/>
          <w:sz w:val="20"/>
          <w:szCs w:val="20"/>
        </w:rPr>
        <w:t xml:space="preserve">prijavljena </w:t>
      </w:r>
      <w:r>
        <w:rPr>
          <w:rFonts w:ascii="Calibri" w:hAnsi="Calibri" w:cs="Calibri"/>
          <w:sz w:val="20"/>
          <w:szCs w:val="20"/>
        </w:rPr>
        <w:t>tema doktorskog rada</w:t>
      </w:r>
      <w:r w:rsidR="00EC4418">
        <w:rPr>
          <w:rFonts w:ascii="Calibri" w:hAnsi="Calibri" w:cs="Calibri"/>
          <w:sz w:val="20"/>
          <w:szCs w:val="20"/>
        </w:rPr>
        <w:t>) ba</w:t>
      </w:r>
      <w:r>
        <w:rPr>
          <w:rFonts w:ascii="Calibri" w:hAnsi="Calibri" w:cs="Calibri"/>
          <w:sz w:val="20"/>
          <w:szCs w:val="20"/>
        </w:rPr>
        <w:t>vi se odnosom prostora</w:t>
      </w:r>
      <w:r w:rsidR="00615EA0">
        <w:rPr>
          <w:rFonts w:ascii="Calibri" w:hAnsi="Calibri" w:cs="Calibri"/>
          <w:sz w:val="20"/>
          <w:szCs w:val="20"/>
        </w:rPr>
        <w:t>, k</w:t>
      </w:r>
      <w:r w:rsidR="00EC4418">
        <w:rPr>
          <w:rFonts w:ascii="Calibri" w:hAnsi="Calibri" w:cs="Calibri"/>
          <w:sz w:val="20"/>
          <w:szCs w:val="20"/>
        </w:rPr>
        <w:t>orisnika</w:t>
      </w:r>
      <w:r w:rsidR="00615EA0">
        <w:rPr>
          <w:rFonts w:ascii="Calibri" w:hAnsi="Calibri" w:cs="Calibri"/>
          <w:sz w:val="20"/>
          <w:szCs w:val="20"/>
        </w:rPr>
        <w:t xml:space="preserve"> i društveno političko tehnoloških uticaja na isti.</w:t>
      </w:r>
    </w:p>
    <w:p w:rsidR="00AF448E" w:rsidRDefault="00AF448E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AF448E" w:rsidRDefault="00AF448E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 Tijana Vojnović Ćalić</w:t>
      </w:r>
      <w:r w:rsidR="00226787">
        <w:rPr>
          <w:rFonts w:ascii="Calibri" w:hAnsi="Calibri" w:cs="Calibri"/>
          <w:sz w:val="20"/>
          <w:szCs w:val="20"/>
        </w:rPr>
        <w:t xml:space="preserve"> dia.</w:t>
      </w:r>
    </w:p>
    <w:p w:rsidR="00AF448E" w:rsidRDefault="00AF448E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064 3344577</w:t>
      </w:r>
    </w:p>
    <w:p w:rsidR="00AF448E" w:rsidRDefault="00AF448E" w:rsidP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Tijana Vojnović Ćalić</w:t>
      </w:r>
      <w:r>
        <w:rPr>
          <w:rFonts w:ascii="Calibri" w:hAnsi="Calibri" w:cs="Calibri"/>
          <w:sz w:val="20"/>
          <w:szCs w:val="20"/>
        </w:rPr>
        <w:t xml:space="preserve">, rođena u Beogradu, živi u Erlangenu, Nemačka. </w:t>
      </w:r>
      <w:r>
        <w:rPr>
          <w:rFonts w:ascii="Calibri" w:hAnsi="Calibri" w:cs="Calibri"/>
          <w:sz w:val="20"/>
          <w:szCs w:val="20"/>
        </w:rPr>
        <w:t>Doktorirala je na Univerzitetu u Beogradu na Arhitektonskom Fakultetu.</w:t>
      </w:r>
      <w:r>
        <w:rPr>
          <w:rFonts w:ascii="Calibri" w:hAnsi="Calibri" w:cs="Calibri"/>
          <w:sz w:val="20"/>
          <w:szCs w:val="20"/>
        </w:rPr>
        <w:t xml:space="preserve"> Radi kao predavač na Univerzitetu u Koburgu</w:t>
      </w:r>
      <w:r w:rsidR="008556A0">
        <w:rPr>
          <w:rFonts w:ascii="Calibri" w:hAnsi="Calibri" w:cs="Calibri"/>
          <w:sz w:val="20"/>
          <w:szCs w:val="20"/>
        </w:rPr>
        <w:t xml:space="preserve"> u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Nemačk</w:t>
      </w:r>
      <w:r w:rsidR="008556A0">
        <w:rPr>
          <w:rFonts w:ascii="Calibri" w:hAnsi="Calibri" w:cs="Calibri"/>
          <w:sz w:val="20"/>
          <w:szCs w:val="20"/>
        </w:rPr>
        <w:t>oj</w:t>
      </w:r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Fakultetu za Dizajn, </w:t>
      </w:r>
      <w:r w:rsidR="00EE79A1">
        <w:rPr>
          <w:rFonts w:ascii="Calibri" w:hAnsi="Calibri" w:cs="Calibri"/>
          <w:sz w:val="20"/>
          <w:szCs w:val="20"/>
        </w:rPr>
        <w:t xml:space="preserve">Departmanu za Arhitekturu, </w:t>
      </w:r>
      <w:r w:rsidR="00F759CD">
        <w:rPr>
          <w:rFonts w:ascii="Calibri" w:hAnsi="Calibri" w:cs="Calibri"/>
          <w:sz w:val="20"/>
          <w:szCs w:val="20"/>
        </w:rPr>
        <w:t>gde se bavi</w:t>
      </w:r>
      <w:r>
        <w:rPr>
          <w:rFonts w:ascii="Calibri" w:hAnsi="Calibri" w:cs="Calibri"/>
          <w:sz w:val="20"/>
          <w:szCs w:val="20"/>
        </w:rPr>
        <w:t xml:space="preserve"> temama koje se tiču arhitektonskog projektovanja, interdisciplinarnosti i održivosti u arhitekturi. </w:t>
      </w:r>
      <w:bookmarkStart w:id="0" w:name="_GoBack"/>
      <w:bookmarkEnd w:id="0"/>
    </w:p>
    <w:p w:rsidR="006C572D" w:rsidRDefault="006C57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706557" w:rsidRDefault="0070655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sectPr w:rsidR="0070655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61"/>
    <w:rsid w:val="000A45F5"/>
    <w:rsid w:val="001E6C61"/>
    <w:rsid w:val="00226787"/>
    <w:rsid w:val="0054341E"/>
    <w:rsid w:val="00615EA0"/>
    <w:rsid w:val="006879B4"/>
    <w:rsid w:val="006C572D"/>
    <w:rsid w:val="00706557"/>
    <w:rsid w:val="00817BAE"/>
    <w:rsid w:val="008556A0"/>
    <w:rsid w:val="00876077"/>
    <w:rsid w:val="00900660"/>
    <w:rsid w:val="009B6D37"/>
    <w:rsid w:val="009E2B4E"/>
    <w:rsid w:val="00A35246"/>
    <w:rsid w:val="00AF448E"/>
    <w:rsid w:val="00B4303D"/>
    <w:rsid w:val="00BA7E2D"/>
    <w:rsid w:val="00D76C44"/>
    <w:rsid w:val="00E537FA"/>
    <w:rsid w:val="00E63F28"/>
    <w:rsid w:val="00EC4418"/>
    <w:rsid w:val="00EE79A1"/>
    <w:rsid w:val="00F05386"/>
    <w:rsid w:val="00F46EBA"/>
    <w:rsid w:val="00F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E2C44"/>
  <w14:defaultImageDpi w14:val="0"/>
  <w15:docId w15:val="{A65A7CA8-7F54-4C15-83DD-CDA803B9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Microsoft Office User</cp:lastModifiedBy>
  <cp:revision>2</cp:revision>
  <dcterms:created xsi:type="dcterms:W3CDTF">2021-06-04T12:55:00Z</dcterms:created>
  <dcterms:modified xsi:type="dcterms:W3CDTF">2021-06-04T12:55:00Z</dcterms:modified>
</cp:coreProperties>
</file>